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72" w:rsidRDefault="008C6B21">
      <w:pPr>
        <w:pageBreakBefore/>
        <w:pBdr>
          <w:top w:val="nil"/>
          <w:left w:val="nil"/>
          <w:bottom w:val="nil"/>
          <w:right w:val="nil"/>
          <w:between w:val="nil"/>
        </w:pBdr>
        <w:spacing w:line="252" w:lineRule="auto"/>
        <w:ind w:left="4820"/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  </w:t>
      </w:r>
    </w:p>
    <w:p w:rsidR="000D5672" w:rsidRDefault="008C6B21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820"/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приказу ГБУЗ РК «ЭГП»</w:t>
      </w:r>
    </w:p>
    <w:p w:rsidR="000D5672" w:rsidRDefault="008C6B21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right"/>
        <w:rPr>
          <w:rFonts w:ascii="Courier New" w:eastAsia="Courier New" w:hAnsi="Courier New" w:cs="Courier New"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от </w:t>
      </w:r>
      <w:r w:rsidR="00463E5E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.12.202</w:t>
      </w:r>
      <w:r w:rsidR="00463E5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№ </w:t>
      </w:r>
      <w:r w:rsidR="00463E5E">
        <w:rPr>
          <w:color w:val="000000"/>
          <w:sz w:val="24"/>
          <w:szCs w:val="24"/>
        </w:rPr>
        <w:t>862</w:t>
      </w:r>
      <w:r>
        <w:rPr>
          <w:color w:val="000000"/>
          <w:sz w:val="24"/>
          <w:szCs w:val="24"/>
        </w:rPr>
        <w:t>-р</w:t>
      </w:r>
    </w:p>
    <w:p w:rsidR="000D5672" w:rsidRDefault="000D567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right"/>
        <w:rPr>
          <w:color w:val="000000"/>
          <w:sz w:val="24"/>
          <w:szCs w:val="24"/>
        </w:rPr>
      </w:pPr>
    </w:p>
    <w:p w:rsidR="000D5672" w:rsidRDefault="008C6B2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План </w:t>
      </w:r>
    </w:p>
    <w:p w:rsidR="000D5672" w:rsidRDefault="008C6B2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антикоррупционных мероприятий ГБУЗ РК «ЭГП» на 202</w:t>
      </w:r>
      <w:r w:rsidR="00463E5E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год </w:t>
      </w:r>
    </w:p>
    <w:p w:rsidR="000D5672" w:rsidRDefault="000D567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tbl>
      <w:tblPr>
        <w:tblStyle w:val="a7"/>
        <w:tblW w:w="143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340"/>
        <w:gridCol w:w="2742"/>
        <w:gridCol w:w="2475"/>
        <w:gridCol w:w="3106"/>
      </w:tblGrid>
      <w:tr w:rsidR="000D5672">
        <w:trPr>
          <w:trHeight w:val="639"/>
          <w:jc w:val="center"/>
        </w:trPr>
        <w:tc>
          <w:tcPr>
            <w:tcW w:w="691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340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742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475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3106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0D5672">
        <w:trPr>
          <w:jc w:val="center"/>
        </w:trPr>
        <w:tc>
          <w:tcPr>
            <w:tcW w:w="691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340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действенного функционирования Комиссии по </w:t>
            </w:r>
            <w:r>
              <w:rPr>
                <w:color w:val="26282F"/>
                <w:sz w:val="22"/>
                <w:szCs w:val="22"/>
              </w:rPr>
              <w:t xml:space="preserve">соблюдению требований к служебному поведению работников </w:t>
            </w:r>
            <w:r>
              <w:rPr>
                <w:color w:val="000000"/>
                <w:sz w:val="22"/>
                <w:szCs w:val="22"/>
              </w:rPr>
              <w:t>ГБУЗ РК «ЭГП»</w:t>
            </w:r>
            <w:r>
              <w:rPr>
                <w:color w:val="26282F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урегулированию конфликта интересов (далее – Комиссия)</w:t>
            </w:r>
          </w:p>
        </w:tc>
        <w:tc>
          <w:tcPr>
            <w:tcW w:w="2742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2475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всего периода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06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Урегулирование конфликта интересов, принятие мер по обеспечению соблюдения работниками требований к служебному поведению.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5672">
        <w:trPr>
          <w:jc w:val="center"/>
        </w:trPr>
        <w:tc>
          <w:tcPr>
            <w:tcW w:w="691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340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контрольных мероприятий, направленных на выявление коррупционных правонарушений работниками ГБУЗ РК «ЭГП», организация проведения проверок по случаям несоблюдения работниками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предусмотренных Положением об антикоррупционной политике ГБУЗ РК «ЭГП», а также применение соответствующих мер ответственности</w:t>
            </w:r>
          </w:p>
        </w:tc>
        <w:tc>
          <w:tcPr>
            <w:tcW w:w="2742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врач 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структурных подразделений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 в течение всего периода</w:t>
            </w:r>
          </w:p>
        </w:tc>
        <w:tc>
          <w:tcPr>
            <w:tcW w:w="3106" w:type="dxa"/>
          </w:tcPr>
          <w:p w:rsidR="000D5672" w:rsidRDefault="008C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проверок.</w:t>
            </w:r>
          </w:p>
          <w:p w:rsidR="000D5672" w:rsidRDefault="008C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Принятие мер дисциплинарной ответственности к виновным лицам.</w:t>
            </w:r>
          </w:p>
        </w:tc>
      </w:tr>
      <w:tr w:rsidR="000D5672">
        <w:trPr>
          <w:jc w:val="center"/>
        </w:trPr>
        <w:tc>
          <w:tcPr>
            <w:tcW w:w="691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340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направленных на формирование негативного отношения к коррупции, организация правового просвещения работников по антикоррупционной тематике</w:t>
            </w:r>
          </w:p>
        </w:tc>
        <w:tc>
          <w:tcPr>
            <w:tcW w:w="2742" w:type="dxa"/>
          </w:tcPr>
          <w:p w:rsidR="00AA0D68" w:rsidRDefault="00AA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юридического отдела</w:t>
            </w:r>
          </w:p>
          <w:p w:rsidR="00AA0D68" w:rsidRDefault="00AA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структурных подразделений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всего периода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06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Тематические планерки, консультации. </w:t>
            </w:r>
          </w:p>
        </w:tc>
      </w:tr>
      <w:tr w:rsidR="000D5672">
        <w:trPr>
          <w:jc w:val="center"/>
        </w:trPr>
        <w:tc>
          <w:tcPr>
            <w:tcW w:w="691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340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прохождения повышения квалификации </w:t>
            </w:r>
            <w:r>
              <w:rPr>
                <w:color w:val="000000"/>
                <w:sz w:val="22"/>
                <w:szCs w:val="22"/>
              </w:rPr>
              <w:lastRenderedPageBreak/>
              <w:t>работниками, в должностные обязанности которых входит участие в противодействии коррупции</w:t>
            </w:r>
          </w:p>
        </w:tc>
        <w:tc>
          <w:tcPr>
            <w:tcW w:w="2742" w:type="dxa"/>
          </w:tcPr>
          <w:p w:rsidR="000D5672" w:rsidRDefault="00363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И.о</w:t>
            </w:r>
            <w:proofErr w:type="spellEnd"/>
            <w:r>
              <w:rPr>
                <w:color w:val="000000"/>
                <w:sz w:val="22"/>
                <w:szCs w:val="22"/>
              </w:rPr>
              <w:t>. н</w:t>
            </w:r>
            <w:r w:rsidR="008C6B21">
              <w:rPr>
                <w:color w:val="000000"/>
                <w:sz w:val="22"/>
                <w:szCs w:val="22"/>
              </w:rPr>
              <w:t>ачальник</w:t>
            </w:r>
            <w:r>
              <w:rPr>
                <w:color w:val="000000"/>
                <w:sz w:val="22"/>
                <w:szCs w:val="22"/>
              </w:rPr>
              <w:t>а</w:t>
            </w:r>
            <w:r w:rsidR="008C6B21">
              <w:rPr>
                <w:color w:val="000000"/>
                <w:sz w:val="22"/>
                <w:szCs w:val="22"/>
              </w:rPr>
              <w:t xml:space="preserve"> отдела </w:t>
            </w:r>
            <w:r w:rsidR="008C6B21">
              <w:rPr>
                <w:color w:val="000000"/>
                <w:sz w:val="22"/>
                <w:szCs w:val="22"/>
              </w:rPr>
              <w:lastRenderedPageBreak/>
              <w:t xml:space="preserve">кадров и охраны труда 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 мере </w:t>
            </w:r>
            <w:r>
              <w:rPr>
                <w:color w:val="000000"/>
                <w:sz w:val="22"/>
                <w:szCs w:val="22"/>
              </w:rPr>
              <w:lastRenderedPageBreak/>
              <w:t>необходимости в течение всего периода</w:t>
            </w:r>
          </w:p>
        </w:tc>
        <w:tc>
          <w:tcPr>
            <w:tcW w:w="3106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Повышение квалификации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работников, в должностные обязанности которых входит участие в противодействии коррупции, в образовательных учреждениях, реализующих соответствующие образовательные программы </w:t>
            </w:r>
          </w:p>
        </w:tc>
      </w:tr>
      <w:tr w:rsidR="000D5672">
        <w:trPr>
          <w:jc w:val="center"/>
        </w:trPr>
        <w:tc>
          <w:tcPr>
            <w:tcW w:w="691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5340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эффективного взаимодействия с правоохранительными органами и иными государственными органами по вопросам противодействия коррупции в ГБУЗ РК «ЭГП»</w:t>
            </w:r>
          </w:p>
        </w:tc>
        <w:tc>
          <w:tcPr>
            <w:tcW w:w="2742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врач</w:t>
            </w:r>
          </w:p>
          <w:p w:rsidR="00C44D1F" w:rsidRDefault="00C4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44D1F" w:rsidRDefault="00C44D1F" w:rsidP="00C44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юридического отдела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структурных подразделений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3106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коррупционных правонарушений, минимизация и (или) ликвидация последствий при их совершении</w:t>
            </w:r>
          </w:p>
        </w:tc>
      </w:tr>
      <w:tr w:rsidR="000D5672">
        <w:trPr>
          <w:jc w:val="center"/>
        </w:trPr>
        <w:tc>
          <w:tcPr>
            <w:tcW w:w="691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340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режима открытости, прозрачности информации при размещении заказов на поставку товаров, выполнение работ, оказание услуг для государственных нужд, обеспечение конкуренции при осуществлении закупок</w:t>
            </w:r>
          </w:p>
        </w:tc>
        <w:tc>
          <w:tcPr>
            <w:tcW w:w="2742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Единая комиссия по закупкам товаров, работ, услуг</w:t>
            </w:r>
          </w:p>
        </w:tc>
        <w:tc>
          <w:tcPr>
            <w:tcW w:w="2475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3106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доли закупок для нужд ГБУЗ РК «ЭГП», путем проведения конкурентных процедур на электронных площадках.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D5672">
        <w:trPr>
          <w:jc w:val="center"/>
        </w:trPr>
        <w:tc>
          <w:tcPr>
            <w:tcW w:w="691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340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размещения в общедоступных местах и на официальном сайте ГБУЗ РК «ЭГП» в информационно-коммуникационной сети «Интернет» информации об антикоррупционной деятельности учреждения, поддержание в актуальном состоянии соответствующей информации</w:t>
            </w:r>
          </w:p>
        </w:tc>
        <w:tc>
          <w:tcPr>
            <w:tcW w:w="2742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отдела информационных технологий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191505" w:rsidRDefault="00191505" w:rsidP="00191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475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3106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информации о проводимых мероприятиях по противодействию коррупции и документации ГБУЗ РК «ЭГП» об антикоррупционной политике </w:t>
            </w:r>
          </w:p>
        </w:tc>
      </w:tr>
      <w:tr w:rsidR="000D5672">
        <w:trPr>
          <w:jc w:val="center"/>
        </w:trPr>
        <w:tc>
          <w:tcPr>
            <w:tcW w:w="691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340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эффективной системы обратной связи (в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с использованием «телефона доверия», компьютерных технологий через сеть Интернет), позволяющей корректировать проводимую антикоррупционную работу на основе информац</w:t>
            </w:r>
            <w:proofErr w:type="gramStart"/>
            <w:r>
              <w:rPr>
                <w:color w:val="000000"/>
                <w:sz w:val="22"/>
                <w:szCs w:val="22"/>
              </w:rPr>
              <w:t>ии о ее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2742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врач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A916EB" w:rsidRDefault="00A916EB" w:rsidP="00A9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отдела информационных технологий</w:t>
            </w:r>
          </w:p>
          <w:p w:rsidR="00A916EB" w:rsidRDefault="00A916EB" w:rsidP="00A9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0D5672" w:rsidRDefault="00A9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юридического отдела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3106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Введение учета обращений о признаках коррупции в ГБУЗ РК «ЭГП».</w:t>
            </w:r>
          </w:p>
          <w:p w:rsidR="000D5672" w:rsidRDefault="008C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проверок, принятие мер дисциплинарной ответственности к виновным. </w:t>
            </w:r>
          </w:p>
        </w:tc>
      </w:tr>
      <w:tr w:rsidR="000D5672">
        <w:trPr>
          <w:jc w:val="center"/>
        </w:trPr>
        <w:tc>
          <w:tcPr>
            <w:tcW w:w="691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5340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и размещение на официальном сайте ГБУЗ РК «ЭГП» в информационно-коммуникационной сети «Интернет» информации о среднемесячной заработной плате лиц, замещающих по состоянию на 31 декабря отчетного года должности руководителя, заместителей руководителя и главного бухгалтера (в соответствии с приказом Министерства здравоохранения Республики Коми от 22.02.2017 № 349-р) </w:t>
            </w:r>
          </w:p>
        </w:tc>
        <w:tc>
          <w:tcPr>
            <w:tcW w:w="2742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врач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бухгалтер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  <w:p w:rsidR="000D5672" w:rsidRDefault="002B3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Начальник отдела информационных технологий </w:t>
            </w:r>
          </w:p>
        </w:tc>
        <w:tc>
          <w:tcPr>
            <w:tcW w:w="2475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сроки, установленные приказом Министерства здравоохранения Республики Коми от 22.02.2017 № 349-р </w:t>
            </w:r>
          </w:p>
        </w:tc>
        <w:tc>
          <w:tcPr>
            <w:tcW w:w="3106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</w:t>
            </w:r>
            <w:proofErr w:type="gramStart"/>
            <w:r>
              <w:rPr>
                <w:color w:val="000000"/>
                <w:sz w:val="22"/>
                <w:szCs w:val="22"/>
              </w:rPr>
              <w:t>степени прозрачности механизма оплаты труда соответствующих работников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D5672">
        <w:trPr>
          <w:jc w:val="center"/>
        </w:trPr>
        <w:tc>
          <w:tcPr>
            <w:tcW w:w="691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340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742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врач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475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3106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Сохранность активов ГБУЗ РК «ЭГП».</w:t>
            </w:r>
          </w:p>
        </w:tc>
      </w:tr>
      <w:tr w:rsidR="000D5672">
        <w:trPr>
          <w:jc w:val="center"/>
        </w:trPr>
        <w:tc>
          <w:tcPr>
            <w:tcW w:w="691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340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Ознакомление вновь принятых работников, с нормативными правовыми актами в сфере противодействия коррупции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</w:tcPr>
          <w:p w:rsidR="000D5672" w:rsidRDefault="00CA6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color w:val="000000"/>
                <w:sz w:val="22"/>
                <w:szCs w:val="22"/>
              </w:rPr>
              <w:t>. н</w:t>
            </w:r>
            <w:r w:rsidR="008C6B21">
              <w:rPr>
                <w:color w:val="000000"/>
                <w:sz w:val="22"/>
                <w:szCs w:val="22"/>
              </w:rPr>
              <w:t>ачальник</w:t>
            </w:r>
            <w:r>
              <w:rPr>
                <w:color w:val="000000"/>
                <w:sz w:val="22"/>
                <w:szCs w:val="22"/>
              </w:rPr>
              <w:t>а</w:t>
            </w:r>
            <w:r w:rsidR="008C6B21">
              <w:rPr>
                <w:color w:val="000000"/>
                <w:sz w:val="22"/>
                <w:szCs w:val="22"/>
              </w:rPr>
              <w:t xml:space="preserve"> отдела кадров и охраны труда </w:t>
            </w: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  <w:p w:rsidR="000D5672" w:rsidRDefault="000D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всего периода</w:t>
            </w:r>
          </w:p>
        </w:tc>
        <w:tc>
          <w:tcPr>
            <w:tcW w:w="3106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Профилактика и недопущение коррупционных правонарушений со стороны работников.</w:t>
            </w:r>
          </w:p>
        </w:tc>
      </w:tr>
      <w:tr w:rsidR="000D5672">
        <w:trPr>
          <w:jc w:val="center"/>
        </w:trPr>
        <w:tc>
          <w:tcPr>
            <w:tcW w:w="691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340" w:type="dxa"/>
          </w:tcPr>
          <w:p w:rsidR="000D5672" w:rsidRDefault="008C6B21" w:rsidP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(внесение изменений) локальных нормативных актов ГБУЗ РК «ЭГП», направленных на реализацию мер по предупреждению коррупции</w:t>
            </w:r>
          </w:p>
        </w:tc>
        <w:tc>
          <w:tcPr>
            <w:tcW w:w="2742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475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 в течение всего периода</w:t>
            </w:r>
          </w:p>
        </w:tc>
        <w:tc>
          <w:tcPr>
            <w:tcW w:w="3106" w:type="dxa"/>
          </w:tcPr>
          <w:p w:rsidR="000D5672" w:rsidRDefault="008C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системы антикоррупционной политики ГБУЗ РК «ЭГП», обеспечение актуальности антикоррупционных стандартов, принятых в учреждении.</w:t>
            </w:r>
          </w:p>
        </w:tc>
      </w:tr>
      <w:tr w:rsidR="00CA63D0">
        <w:trPr>
          <w:jc w:val="center"/>
        </w:trPr>
        <w:tc>
          <w:tcPr>
            <w:tcW w:w="691" w:type="dxa"/>
          </w:tcPr>
          <w:p w:rsidR="00CA63D0" w:rsidRDefault="00CA6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 </w:t>
            </w:r>
          </w:p>
        </w:tc>
        <w:tc>
          <w:tcPr>
            <w:tcW w:w="5340" w:type="dxa"/>
          </w:tcPr>
          <w:p w:rsidR="00CA63D0" w:rsidRDefault="00CA6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контрольных мероприятий, направленных на выявление коррупционных правонарушений в отношении работников, в функциональные обязанности которых входит организация и проведение закупок товаров, работ, услуг для обеспечения государственных нужд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42" w:type="dxa"/>
          </w:tcPr>
          <w:p w:rsidR="00CA63D0" w:rsidRDefault="00CA6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475" w:type="dxa"/>
          </w:tcPr>
          <w:p w:rsidR="00CA63D0" w:rsidRDefault="00CA6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 в течение всего периода</w:t>
            </w:r>
          </w:p>
        </w:tc>
        <w:tc>
          <w:tcPr>
            <w:tcW w:w="3106" w:type="dxa"/>
          </w:tcPr>
          <w:p w:rsidR="00CA63D0" w:rsidRDefault="00CA6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Профилактика и недопущение коррупционных правонарушений со стороны работников.</w:t>
            </w:r>
          </w:p>
        </w:tc>
      </w:tr>
    </w:tbl>
    <w:p w:rsidR="000D5672" w:rsidRDefault="000D5672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"/>
          <w:szCs w:val="2"/>
        </w:rPr>
      </w:pPr>
      <w:bookmarkStart w:id="0" w:name="_GoBack"/>
      <w:bookmarkEnd w:id="0"/>
    </w:p>
    <w:p w:rsidR="000D5672" w:rsidRDefault="000D567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jc w:val="center"/>
        <w:rPr>
          <w:color w:val="000000"/>
          <w:sz w:val="24"/>
          <w:szCs w:val="24"/>
        </w:rPr>
      </w:pPr>
    </w:p>
    <w:sectPr w:rsidR="000D5672" w:rsidSect="00C11DBE">
      <w:pgSz w:w="15840" w:h="12240" w:orient="landscape"/>
      <w:pgMar w:top="680" w:right="851" w:bottom="170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4660"/>
    <w:multiLevelType w:val="multilevel"/>
    <w:tmpl w:val="262CF21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5672"/>
    <w:rsid w:val="000D5672"/>
    <w:rsid w:val="00124426"/>
    <w:rsid w:val="00191505"/>
    <w:rsid w:val="002663B0"/>
    <w:rsid w:val="002B3AE4"/>
    <w:rsid w:val="00363969"/>
    <w:rsid w:val="00463E5E"/>
    <w:rsid w:val="0047234D"/>
    <w:rsid w:val="008B5073"/>
    <w:rsid w:val="008C6B21"/>
    <w:rsid w:val="00993702"/>
    <w:rsid w:val="00A363B2"/>
    <w:rsid w:val="00A916EB"/>
    <w:rsid w:val="00AA0D68"/>
    <w:rsid w:val="00C11DBE"/>
    <w:rsid w:val="00C44D1F"/>
    <w:rsid w:val="00C73317"/>
    <w:rsid w:val="00CA63D0"/>
    <w:rsid w:val="00D57195"/>
    <w:rsid w:val="00F2317E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Князькова Светлана Викторовна</dc:creator>
  <cp:lastModifiedBy>Князькова Светлана Викторовна</cp:lastModifiedBy>
  <cp:revision>4</cp:revision>
  <cp:lastPrinted>2021-12-24T07:26:00Z</cp:lastPrinted>
  <dcterms:created xsi:type="dcterms:W3CDTF">2021-12-24T09:26:00Z</dcterms:created>
  <dcterms:modified xsi:type="dcterms:W3CDTF">2021-12-24T09:26:00Z</dcterms:modified>
</cp:coreProperties>
</file>